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95.0" w:type="dxa"/>
        <w:jc w:val="left"/>
        <w:tblInd w:w="-7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3285"/>
        <w:gridCol w:w="4233.000000000001"/>
        <w:gridCol w:w="2501.999999999999"/>
        <w:tblGridChange w:id="0">
          <w:tblGrid>
            <w:gridCol w:w="675"/>
            <w:gridCol w:w="3285"/>
            <w:gridCol w:w="4233.000000000001"/>
            <w:gridCol w:w="2501.999999999999"/>
          </w:tblGrid>
        </w:tblGridChange>
      </w:tblGrid>
      <w:tr>
        <w:trPr>
          <w:cantSplit w:val="0"/>
          <w:trHeight w:val="141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after="0" w:lineRule="auto"/>
              <w:jc w:val="center"/>
              <w:rPr>
                <w:b w:val="1"/>
                <w:color w:val="0b5394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b w:val="1"/>
                <w:color w:val="0b5394"/>
                <w:sz w:val="30"/>
                <w:szCs w:val="30"/>
                <w:highlight w:val="red"/>
                <w:u w:val="single"/>
              </w:rPr>
            </w:pPr>
            <w:r w:rsidDel="00000000" w:rsidR="00000000" w:rsidRPr="00000000">
              <w:rPr>
                <w:b w:val="1"/>
                <w:color w:val="0b5394"/>
                <w:sz w:val="30"/>
                <w:szCs w:val="30"/>
                <w:u w:val="single"/>
                <w:rtl w:val="0"/>
              </w:rPr>
              <w:t xml:space="preserve">DOCUMENTO DE CONSULTA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b w:val="1"/>
                <w:color w:val="0b5394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u w:val="single"/>
                <w:rtl w:val="0"/>
              </w:rPr>
              <w:t xml:space="preserve">Reporte ejecutivo de vigilancia tecnológica</w:t>
            </w:r>
          </w:p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b w:val="1"/>
                <w:color w:val="0b5394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Oficina Legal de Innovación y Extensión (OLIE)  - Vicerrectoría de Investigaciones (VRI)</w:t>
            </w:r>
          </w:p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Universidad El Bosque</w:t>
            </w:r>
          </w:p>
          <w:p w:rsidR="00000000" w:rsidDel="00000000" w:rsidP="00000000" w:rsidRDefault="00000000" w:rsidRPr="00000000" w14:paraId="00000008">
            <w:pPr>
              <w:spacing w:after="0" w:lineRule="auto"/>
              <w:jc w:val="left"/>
              <w:rPr>
                <w:b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Modalidad convocatoria: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diligenciamiento: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Grupo de Investigación o Semillero de investigación que lidera la propuesta: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Investigador(es) / estudiantes: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Persona de contacto: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Correo persona de contacto: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Teléfono persona de contacto: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99999999999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Componente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Especificación</w:t>
            </w:r>
          </w:p>
        </w:tc>
      </w:tr>
      <w:tr>
        <w:trPr>
          <w:cantSplit w:val="0"/>
          <w:trHeight w:val="482.780518218912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Rule="auto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color w:val="0070c0"/>
                <w:u w:val="single"/>
                <w:rtl w:val="0"/>
              </w:rPr>
              <w:t xml:space="preserve">1. TEMÁTICA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Objetivo investigación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1.2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Línea temática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Salud y bienestar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Ambiente y desarrollo sostenible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Tecnologías convergentes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Educación, desarrollo humano y equidad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Cultura, arte y creatividad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Campos disciplinares a abordar en el trabajo pluridisciplinar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Resultados generales esperados (papers, documentos, diseños tecnologías, etc)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color w:val="0070c0"/>
                <w:u w:val="single"/>
                <w:rtl w:val="0"/>
              </w:rPr>
              <w:t xml:space="preserve">2. PROBLEMA DE INVESTIGACIÓN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.91666666666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Descripción del problema de investigación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1.11385155224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Elementos y características técnicas del proyecto de investigación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.738851552249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70c0"/>
                <w:u w:val="single"/>
                <w:rtl w:val="0"/>
              </w:rPr>
              <w:t xml:space="preserve">3. SOLUCIÓN PLANTEADA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4.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Solución tecnológica/científica que propone resolver el problema de investigación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.4583333333333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Rule="auto"/>
              <w:jc w:val="center"/>
              <w:rPr>
                <w:b w:val="1"/>
                <w:color w:val="0070c0"/>
                <w:u w:val="single"/>
              </w:rPr>
            </w:pPr>
            <w:r w:rsidDel="00000000" w:rsidR="00000000" w:rsidRPr="00000000">
              <w:rPr>
                <w:b w:val="1"/>
                <w:color w:val="0070c0"/>
                <w:u w:val="single"/>
                <w:rtl w:val="0"/>
              </w:rPr>
              <w:t xml:space="preserve">4. ANTECEDENTES RELEVANTES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Publicaciones científicas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Patentes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Otros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9999999999994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0" w:lineRule="auto"/>
              <w:jc w:val="center"/>
              <w:rPr>
                <w:b w:val="1"/>
                <w:color w:val="0070c0"/>
                <w:u w:val="single"/>
              </w:rPr>
            </w:pPr>
            <w:r w:rsidDel="00000000" w:rsidR="00000000" w:rsidRPr="00000000">
              <w:rPr>
                <w:b w:val="1"/>
                <w:color w:val="0070c0"/>
                <w:u w:val="single"/>
                <w:rtl w:val="0"/>
              </w:rPr>
              <w:t xml:space="preserve">5. RESULTADOS VIGILANCIA TECNOLÓGICA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Contexto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Palabras/Características técnicas clave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Rule="auto"/>
              <w:ind w:left="0" w:firstLine="0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Fuentes de búsqueda (tecnológica/científica)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4583333333333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both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Componente Tecnológico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Principales tecnologías o campos en los que se está patentando (en los últimos 5 años)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0" w:lineRule="auto"/>
              <w:ind w:left="0" w:firstLine="0"/>
              <w:jc w:val="both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Principales actores a nivel mundial que están patentando (Empresas, Universidades, Centros de I+D, otros) en los últimos 5 años.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.45833333333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Principales países donde se desarrolla/protege/utiliza la tecnología (en los últimos 5 años)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497477854332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color w:val="0b5394"/>
              </w:rPr>
            </w:pPr>
            <w:bookmarkStart w:colFirst="0" w:colLast="0" w:name="_heading=h.ycyetzulmlxn" w:id="1"/>
            <w:bookmarkEnd w:id="1"/>
            <w:r w:rsidDel="00000000" w:rsidR="00000000" w:rsidRPr="00000000">
              <w:rPr>
                <w:b w:val="1"/>
                <w:color w:val="0b5394"/>
                <w:rtl w:val="0"/>
              </w:rPr>
              <w:t xml:space="preserve">Componente Científico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after="0" w:lineRule="auto"/>
              <w:ind w:left="0" w:firstLine="0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Principales temáticas de investigación en las que se está publicando (en los últimos 5 años)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.458333333333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Principales actores a nivel mundial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after="0" w:lineRule="auto"/>
              <w:ind w:left="0" w:firstLine="0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Países donde se investiga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.28914452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color w:val="0b5394"/>
              </w:rPr>
            </w:pPr>
            <w:bookmarkStart w:colFirst="0" w:colLast="0" w:name="_heading=h.jd4syqk2wb4h" w:id="2"/>
            <w:bookmarkEnd w:id="2"/>
            <w:r w:rsidDel="00000000" w:rsidR="00000000" w:rsidRPr="00000000">
              <w:rPr>
                <w:b w:val="1"/>
                <w:color w:val="0b5394"/>
                <w:rtl w:val="0"/>
              </w:rPr>
              <w:t xml:space="preserve">Aplicación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Campos de aplicación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Potencial de explotación (institucional, social, comercial)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Proyectos de I+D+i relevantes (a nivel mundial)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Potenciales aliados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.4583333333333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color w:val="0070c0"/>
                <w:u w:val="single"/>
                <w:rtl w:val="0"/>
              </w:rPr>
              <w:t xml:space="preserve">6. CONCLUSIONES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.458333333333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before="0" w:line="240" w:lineRule="auto"/>
              <w:ind w:lef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before="0" w:line="240" w:lineRule="auto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.000000000001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70c0"/>
                <w:u w:val="single"/>
                <w:rtl w:val="0"/>
              </w:rPr>
              <w:t xml:space="preserve">7. REFERENCIAS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after="0" w:lineRule="auto"/>
              <w:jc w:val="both"/>
              <w:rPr>
                <w:b w:val="1"/>
                <w:color w:val="0070c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Rule="auto"/>
              <w:jc w:val="both"/>
              <w:rPr/>
            </w:pPr>
            <w:r w:rsidDel="00000000" w:rsidR="00000000" w:rsidRPr="00000000">
              <w:rPr>
                <w:b w:val="1"/>
                <w:color w:val="0070c0"/>
                <w:u w:val="single"/>
                <w:rtl w:val="0"/>
              </w:rPr>
              <w:t xml:space="preserve">NOTA</w:t>
            </w:r>
            <w:r w:rsidDel="00000000" w:rsidR="00000000" w:rsidRPr="00000000">
              <w:rPr>
                <w:rtl w:val="0"/>
              </w:rPr>
              <w:t xml:space="preserve">: El presente reporte ejecutivo de vigilancia tecnológica tiene como propósito brindar herramientas al investigador para realizar búsquedas en bases de datos de patentes y científicas que le permitan fortalecer el alcance y enfoque de su proyecto de investigación.</w:t>
            </w:r>
          </w:p>
          <w:p w:rsidR="00000000" w:rsidDel="00000000" w:rsidP="00000000" w:rsidRDefault="00000000" w:rsidRPr="00000000" w14:paraId="000000DF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Rule="auto"/>
              <w:jc w:val="both"/>
              <w:rPr/>
            </w:pPr>
            <w:r w:rsidDel="00000000" w:rsidR="00000000" w:rsidRPr="00000000">
              <w:rPr>
                <w:b w:val="1"/>
                <w:color w:val="0070c0"/>
                <w:u w:val="single"/>
                <w:rtl w:val="0"/>
              </w:rPr>
              <w:t xml:space="preserve">CONTACTO</w:t>
            </w:r>
            <w:r w:rsidDel="00000000" w:rsidR="00000000" w:rsidRPr="00000000">
              <w:rPr>
                <w:b w:val="1"/>
                <w:color w:val="0070c0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Los participantes pueden remitir las inquietudes relacionadas con el presente reporte ejecutivo de vigilancia tecnológica al correo: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cati@unbosque.edu.co</w:t>
              </w:r>
            </w:hyperlink>
            <w:r w:rsidDel="00000000" w:rsidR="00000000" w:rsidRPr="00000000">
              <w:rPr>
                <w:rtl w:val="0"/>
              </w:rPr>
              <w:t xml:space="preserve"> /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olie@unbosque.edu.co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1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17" w:top="1559.0551181102362" w:left="1701" w:right="1701" w:header="1417.3228346456694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7">
    <w:pPr>
      <w:tabs>
        <w:tab w:val="center" w:pos="4419"/>
        <w:tab w:val="right" w:pos="8838"/>
      </w:tabs>
      <w:spacing w:after="120" w:before="0" w:line="240" w:lineRule="auto"/>
      <w:jc w:val="right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8">
    <w:pPr>
      <w:tabs>
        <w:tab w:val="center" w:pos="4419"/>
        <w:tab w:val="right" w:pos="8838"/>
      </w:tabs>
      <w:spacing w:after="120" w:before="0" w:line="240" w:lineRule="auto"/>
      <w:jc w:val="right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XIII Convocatoria Interna 2023 “Fomento a la investigación científica, humanística y artística”</w:t>
    </w:r>
  </w:p>
  <w:p w:rsidR="00000000" w:rsidDel="00000000" w:rsidP="00000000" w:rsidRDefault="00000000" w:rsidRPr="00000000" w14:paraId="000000E9">
    <w:pPr>
      <w:tabs>
        <w:tab w:val="center" w:pos="4419"/>
        <w:tab w:val="right" w:pos="8838"/>
      </w:tabs>
      <w:spacing w:after="120" w:before="0" w:line="240" w:lineRule="auto"/>
      <w:jc w:val="right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Vicerrectoría de investigaciones</w:t>
    </w:r>
  </w:p>
  <w:p w:rsidR="00000000" w:rsidDel="00000000" w:rsidP="00000000" w:rsidRDefault="00000000" w:rsidRPr="00000000" w14:paraId="000000EA">
    <w:pPr>
      <w:tabs>
        <w:tab w:val="center" w:pos="4419"/>
        <w:tab w:val="right" w:pos="8838"/>
      </w:tabs>
      <w:spacing w:after="120" w:before="0" w:line="240" w:lineRule="auto"/>
      <w:jc w:val="right"/>
      <w:rPr/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Universidad El Bosque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953</wp:posOffset>
          </wp:positionH>
          <wp:positionV relativeFrom="paragraph">
            <wp:posOffset>-785699</wp:posOffset>
          </wp:positionV>
          <wp:extent cx="5612130" cy="1079500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2130" cy="1079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046C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6B3AE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B3AED"/>
    <w:rPr>
      <w:rFonts w:ascii="Calibri" w:cs="Calibri" w:eastAsia="Calibri" w:hAnsi="Calibri"/>
      <w:lang w:eastAsia="es-CO"/>
    </w:rPr>
  </w:style>
  <w:style w:type="paragraph" w:styleId="Piedepgina">
    <w:name w:val="footer"/>
    <w:basedOn w:val="Normal"/>
    <w:link w:val="PiedepginaCar"/>
    <w:uiPriority w:val="99"/>
    <w:unhideWhenUsed w:val="1"/>
    <w:rsid w:val="006B3AE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B3AED"/>
    <w:rPr>
      <w:rFonts w:ascii="Calibri" w:cs="Calibri" w:eastAsia="Calibri" w:hAnsi="Calibri"/>
      <w:lang w:eastAsia="es-CO"/>
    </w:rPr>
  </w:style>
  <w:style w:type="character" w:styleId="Hipervnculo">
    <w:name w:val="Hyperlink"/>
    <w:basedOn w:val="Fuentedeprrafopredeter"/>
    <w:uiPriority w:val="99"/>
    <w:unhideWhenUsed w:val="1"/>
    <w:rsid w:val="006C0E68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6C0E68"/>
    <w:rPr>
      <w:color w:val="605e5c"/>
      <w:shd w:color="auto" w:fill="e1dfdd" w:val="clear"/>
    </w:rPr>
  </w:style>
  <w:style w:type="paragraph" w:styleId="Prrafodelista">
    <w:name w:val="List Paragraph"/>
    <w:basedOn w:val="Normal"/>
    <w:uiPriority w:val="34"/>
    <w:qFormat w:val="1"/>
    <w:rsid w:val="00375965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quietudescati@unbosque.edu.co" TargetMode="External"/><Relationship Id="rId8" Type="http://schemas.openxmlformats.org/officeDocument/2006/relationships/hyperlink" Target="mailto:olie@unbosque.edu.c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DuQk6QVd3BUPfuz7+VTCafzmdQ==">AMUW2mV8YL8iBe/dP92gzbqMRsp6zYARbxHEq9FOioDE06g4IYporrkpUUhWnJMIqMG0dkQnUGf4OiYpf2KcHcd8UUIrLTKto0yIWZ6p4KyYwWq55+SsOLYK0MCpWL1K7+G0WvbOxlXaOHts3Tt4Cls6dvDhmPFvMPSVmiO1JpUzIcvZu7gYUAoaE7VFzYHlo9PdcDJJtME0TGWiwdd3xE3Z5fvYGokotvUU4I5iCAt+XTeXUQNbyCc=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2021-08-30T13:45:00Z</dcterms:created>
  <dc:creator>Sara Sofia Roncancio</dc:creator>
</cp:coreProperties>
</file>